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2B238C" w14:textId="77777777" w:rsidR="006023C6" w:rsidRPr="006F2039" w:rsidRDefault="00CE75D0" w:rsidP="006023C6">
      <w:pPr>
        <w:spacing w:line="240" w:lineRule="auto"/>
        <w:jc w:val="center"/>
        <w:rPr>
          <w:rFonts w:asciiTheme="majorBidi" w:eastAsia="BatangChe" w:hAnsiTheme="majorBidi" w:cs="B Titr"/>
          <w:b/>
          <w:bCs/>
          <w:sz w:val="72"/>
          <w:szCs w:val="72"/>
        </w:rPr>
      </w:pPr>
      <w:r>
        <w:rPr>
          <w:rFonts w:asciiTheme="majorBidi" w:eastAsia="BatangChe" w:hAnsiTheme="majorBidi" w:cs="B Titr" w:hint="cs"/>
          <w:b/>
          <w:bCs/>
          <w:sz w:val="72"/>
          <w:szCs w:val="72"/>
          <w:rtl/>
        </w:rPr>
        <w:t xml:space="preserve">   </w:t>
      </w:r>
      <w:r w:rsidR="006023C6" w:rsidRPr="006F2039">
        <w:rPr>
          <w:rFonts w:asciiTheme="majorBidi" w:eastAsia="BatangChe" w:hAnsiTheme="majorBidi" w:cs="B Titr"/>
          <w:b/>
          <w:bCs/>
          <w:sz w:val="72"/>
          <w:szCs w:val="72"/>
          <w:rtl/>
        </w:rPr>
        <w:t>خط مشی سیستم مدیریت یکپارچه</w:t>
      </w:r>
    </w:p>
    <w:p w14:paraId="3E3C2E22" w14:textId="3684EABA" w:rsidR="002B67E3" w:rsidRDefault="002B67E3" w:rsidP="0027009A">
      <w:pPr>
        <w:spacing w:line="240" w:lineRule="auto"/>
        <w:ind w:left="67" w:firstLine="709"/>
        <w:jc w:val="center"/>
        <w:rPr>
          <w:rFonts w:asciiTheme="majorBidi" w:eastAsia="BatangChe" w:hAnsiTheme="majorBidi" w:cs="B Traffic"/>
          <w:b/>
          <w:bCs/>
          <w:sz w:val="32"/>
          <w:szCs w:val="32"/>
          <w:rtl/>
        </w:rPr>
      </w:pPr>
      <w:r w:rsidRPr="002B67E3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شرکت </w:t>
      </w:r>
      <w:r w:rsidR="0027009A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. . . . . . . . . . . .</w:t>
      </w:r>
    </w:p>
    <w:p w14:paraId="778544DC" w14:textId="0B581AD4" w:rsidR="006023C6" w:rsidRPr="006F2039" w:rsidRDefault="002B67E3" w:rsidP="0027009A">
      <w:pPr>
        <w:spacing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  <w:rtl/>
        </w:rPr>
      </w:pPr>
      <w:r w:rsidRPr="002B67E3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شرکت </w:t>
      </w:r>
      <w:r w:rsidR="0027009A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. . . . . . .  . . . .</w:t>
      </w:r>
      <w:r w:rsidR="0071211E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،</w:t>
      </w:r>
      <w:r w:rsidR="006023C6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به عنوان یکی از شرکتهای معتبر در زمینه ی</w:t>
      </w:r>
      <w:r w:rsidR="000779CE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</w:t>
      </w:r>
      <w:r w:rsidR="0027009A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. . . . . .. . . . . . .  . . . .. . </w:t>
      </w:r>
      <w:r w:rsidR="00583D2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،</w:t>
      </w:r>
      <w:r w:rsidR="006567F5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</w:t>
      </w:r>
      <w:r w:rsidR="006023C6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با ایجاد تفکر فر</w:t>
      </w:r>
      <w:r w:rsidR="00583D2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آ</w:t>
      </w:r>
      <w:r w:rsidR="006023C6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یندگرا</w:t>
      </w:r>
      <w:r w:rsidR="000F45AB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و مبتنی بر ریسک</w:t>
      </w:r>
      <w:r w:rsidR="00583D2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،</w:t>
      </w:r>
      <w:r w:rsidR="006023C6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گا</w:t>
      </w:r>
      <w:r w:rsidR="00583D27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می بلند در جهت بهبود کیفیت </w:t>
      </w:r>
      <w:r w:rsidR="00897BD1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خدمات</w:t>
      </w:r>
      <w:r w:rsidR="00583D27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خود</w:t>
      </w:r>
      <w:r w:rsidR="00583D2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، </w:t>
      </w:r>
      <w:r w:rsidR="00583D27">
        <w:rPr>
          <w:rFonts w:asciiTheme="majorBidi" w:eastAsia="BatangChe" w:hAnsiTheme="majorBidi" w:cs="B Traffic"/>
          <w:b/>
          <w:bCs/>
          <w:sz w:val="32"/>
          <w:szCs w:val="32"/>
          <w:rtl/>
        </w:rPr>
        <w:t>بهبود عملكرد زیست محیطی، ايمني</w:t>
      </w:r>
      <w:r w:rsidR="00583D2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و </w:t>
      </w:r>
      <w:r w:rsidR="00583D27">
        <w:rPr>
          <w:rFonts w:asciiTheme="majorBidi" w:eastAsia="BatangChe" w:hAnsiTheme="majorBidi" w:cs="B Traffic"/>
          <w:b/>
          <w:bCs/>
          <w:sz w:val="32"/>
          <w:szCs w:val="32"/>
          <w:rtl/>
        </w:rPr>
        <w:t>بهداشت حرفه ای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برداشته</w:t>
      </w:r>
      <w:r w:rsidR="006023C6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و</w:t>
      </w:r>
      <w:r w:rsidR="00583D2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="00583D27">
        <w:rPr>
          <w:rFonts w:asciiTheme="majorBidi" w:eastAsia="BatangChe" w:hAnsiTheme="majorBidi" w:cs="B Traffic"/>
          <w:b/>
          <w:bCs/>
          <w:sz w:val="32"/>
          <w:szCs w:val="32"/>
          <w:rtl/>
        </w:rPr>
        <w:t>همچنین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با</w:t>
      </w:r>
      <w:r w:rsidR="00583D27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سر</w:t>
      </w:r>
      <w:r w:rsidR="006023C6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لوحه قرار دادن مشتری مداری از طریق تامین خواسته ها</w:t>
      </w:r>
      <w:r w:rsidR="00255AE0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،</w:t>
      </w:r>
      <w:r w:rsidR="006023C6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رضایت و 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الزامات</w:t>
      </w:r>
      <w:r w:rsidR="006023C6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مشتریان،</w:t>
      </w:r>
      <w:r w:rsidR="006023C6"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خود را متعهد به اصول زیر می داند:</w:t>
      </w:r>
    </w:p>
    <w:p w14:paraId="4EAFAA66" w14:textId="77777777" w:rsidR="006023C6" w:rsidRPr="006F2039" w:rsidRDefault="006023C6" w:rsidP="000C53F7">
      <w:pPr>
        <w:pStyle w:val="ListParagraph"/>
        <w:numPr>
          <w:ilvl w:val="0"/>
          <w:numId w:val="1"/>
        </w:numPr>
        <w:spacing w:before="360"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</w:rPr>
      </w:pP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رعایت</w:t>
      </w:r>
      <w:r w:rsidR="00E767EF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استاندارد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های </w:t>
      </w:r>
      <w:r w:rsidR="00E767EF">
        <w:rPr>
          <w:rFonts w:asciiTheme="majorBidi" w:eastAsia="BatangChe" w:hAnsiTheme="majorBidi" w:cs="B Traffic"/>
          <w:b/>
          <w:bCs/>
          <w:sz w:val="32"/>
          <w:szCs w:val="32"/>
          <w:rtl/>
        </w:rPr>
        <w:t>مل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ی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 بین المللی.</w:t>
      </w:r>
    </w:p>
    <w:p w14:paraId="4428FC45" w14:textId="77777777" w:rsidR="006023C6" w:rsidRPr="006F2039" w:rsidRDefault="006023C6" w:rsidP="00897BD1">
      <w:pPr>
        <w:pStyle w:val="ListParagraph"/>
        <w:numPr>
          <w:ilvl w:val="0"/>
          <w:numId w:val="1"/>
        </w:numPr>
        <w:spacing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  <w:rtl/>
        </w:rPr>
      </w:pP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حفظ</w:t>
      </w:r>
      <w:r w:rsidR="00E767EF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و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ارتقاء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="00E767EF">
        <w:rPr>
          <w:rFonts w:asciiTheme="majorBidi" w:eastAsia="BatangChe" w:hAnsiTheme="majorBidi" w:cs="B Traffic"/>
          <w:b/>
          <w:bCs/>
          <w:sz w:val="32"/>
          <w:szCs w:val="32"/>
          <w:rtl/>
        </w:rPr>
        <w:t>کیفیت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="00897BD1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خدمات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ارائه شده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="00E767EF">
        <w:rPr>
          <w:rFonts w:asciiTheme="majorBidi" w:eastAsia="BatangChe" w:hAnsiTheme="majorBidi" w:cs="B Traffic"/>
          <w:b/>
          <w:bCs/>
          <w:sz w:val="32"/>
          <w:szCs w:val="32"/>
          <w:rtl/>
        </w:rPr>
        <w:t>ب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ا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توجه به نیازها و خواسته های 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مشتریان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.</w:t>
      </w:r>
    </w:p>
    <w:p w14:paraId="7362CE83" w14:textId="77777777" w:rsidR="006023C6" w:rsidRPr="006F2039" w:rsidRDefault="006023C6" w:rsidP="000C53F7">
      <w:pPr>
        <w:pStyle w:val="ListParagraph"/>
        <w:numPr>
          <w:ilvl w:val="0"/>
          <w:numId w:val="1"/>
        </w:numPr>
        <w:spacing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</w:rPr>
      </w:pP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بهبود مداوم سطح کیفی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انجام کار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و محصولات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جهت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دسترسی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به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بازار های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جدید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</w:t>
      </w:r>
      <w:r w:rsidR="00E767E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="00E767EF">
        <w:rPr>
          <w:rFonts w:asciiTheme="majorBidi" w:eastAsia="BatangChe" w:hAnsiTheme="majorBidi" w:cs="B Traffic"/>
          <w:b/>
          <w:bCs/>
          <w:sz w:val="32"/>
          <w:szCs w:val="32"/>
          <w:rtl/>
        </w:rPr>
        <w:t>بزرگت</w:t>
      </w:r>
      <w:r w:rsidR="00AC663E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ر.</w:t>
      </w:r>
    </w:p>
    <w:p w14:paraId="30996390" w14:textId="77777777" w:rsidR="006023C6" w:rsidRPr="006F2039" w:rsidRDefault="006023C6" w:rsidP="000C53F7">
      <w:pPr>
        <w:pStyle w:val="ListParagraph"/>
        <w:numPr>
          <w:ilvl w:val="0"/>
          <w:numId w:val="1"/>
        </w:numPr>
        <w:spacing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  <w:rtl/>
        </w:rPr>
      </w:pP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فراهم نمودن شرایط همکاری و مشارکت با شرکتهای صاحب نام در منطقه</w:t>
      </w:r>
      <w:r w:rsidR="00AC663E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</w:t>
      </w:r>
      <w:r w:rsidR="00AC663E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جهان</w:t>
      </w:r>
      <w:r w:rsidR="00AC663E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.</w:t>
      </w:r>
    </w:p>
    <w:p w14:paraId="078D5B6A" w14:textId="77777777" w:rsidR="006023C6" w:rsidRPr="006F2039" w:rsidRDefault="006023C6" w:rsidP="000C53F7">
      <w:pPr>
        <w:pStyle w:val="ListParagraph"/>
        <w:numPr>
          <w:ilvl w:val="0"/>
          <w:numId w:val="1"/>
        </w:numPr>
        <w:spacing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</w:rPr>
      </w:pP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توسعه</w:t>
      </w:r>
      <w:r w:rsidR="00AC663E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فرهنگ</w:t>
      </w:r>
      <w:r w:rsidR="00AC663E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کیفیت</w:t>
      </w:r>
      <w:r w:rsidR="00AC663E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</w:t>
      </w:r>
      <w:r w:rsidR="00AC663E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بسط</w:t>
      </w:r>
      <w:r w:rsidR="00AC663E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ارزش های</w:t>
      </w:r>
      <w:r w:rsidR="00AC663E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سازمانی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.</w:t>
      </w:r>
    </w:p>
    <w:p w14:paraId="54F8ABA7" w14:textId="77777777" w:rsidR="006023C6" w:rsidRPr="006F2039" w:rsidRDefault="006023C6" w:rsidP="000C53F7">
      <w:pPr>
        <w:pStyle w:val="ListParagraph"/>
        <w:numPr>
          <w:ilvl w:val="0"/>
          <w:numId w:val="1"/>
        </w:numPr>
        <w:spacing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</w:rPr>
      </w:pP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آموزش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هدفمند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 کاربردی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کارکنان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در جهت بهبود مستمر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تمامی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فر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آ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یندها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 فعالیت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های شرکت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ارتقاء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کار گروهی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و هم چنین دانش سازمانی مبتنی بر مدیریت دانش.</w:t>
      </w:r>
    </w:p>
    <w:p w14:paraId="62DDFDB5" w14:textId="77777777" w:rsidR="006023C6" w:rsidRPr="006F2039" w:rsidRDefault="006023C6" w:rsidP="000C53F7">
      <w:pPr>
        <w:pStyle w:val="ListParagraph"/>
        <w:numPr>
          <w:ilvl w:val="0"/>
          <w:numId w:val="1"/>
        </w:numPr>
        <w:spacing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</w:rPr>
      </w:pP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ارتقاء روحیه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 انگیزه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کارکنان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از طریق جلب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مشارکت آنان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در نتیجه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بهبود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کیفیت کار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کرد آنان.</w:t>
      </w:r>
    </w:p>
    <w:p w14:paraId="795AF300" w14:textId="77777777" w:rsidR="000D006F" w:rsidRDefault="006023C6" w:rsidP="000C53F7">
      <w:pPr>
        <w:pStyle w:val="ListParagraph"/>
        <w:numPr>
          <w:ilvl w:val="0"/>
          <w:numId w:val="1"/>
        </w:numPr>
        <w:spacing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</w:rPr>
      </w:pP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پیشگیری از حوادث، حفظ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ارتقاء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ایمنی </w:t>
      </w:r>
      <w:r w:rsid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و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سلامت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کارکنان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.</w:t>
      </w:r>
    </w:p>
    <w:p w14:paraId="31293692" w14:textId="77777777" w:rsidR="000D006F" w:rsidRDefault="006023C6" w:rsidP="000C53F7">
      <w:pPr>
        <w:pStyle w:val="ListParagraph"/>
        <w:numPr>
          <w:ilvl w:val="0"/>
          <w:numId w:val="1"/>
        </w:numPr>
        <w:spacing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</w:rPr>
      </w:pP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اجرا و حفظ الزامات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قانونی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مرتبط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با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جنبه های زیست محیطی، ایمنی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و بهداشت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.</w:t>
      </w:r>
    </w:p>
    <w:p w14:paraId="151F445A" w14:textId="77777777" w:rsidR="000D006F" w:rsidRPr="000D006F" w:rsidRDefault="000D006F" w:rsidP="000C53F7">
      <w:pPr>
        <w:pStyle w:val="ListParagraph"/>
        <w:numPr>
          <w:ilvl w:val="0"/>
          <w:numId w:val="1"/>
        </w:numPr>
        <w:spacing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  <w:rtl/>
        </w:rPr>
      </w:pPr>
      <w:r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سعی در حذف و یا کاهش اثرات مخرب سازمان بر روی محیط زیست.</w:t>
      </w:r>
    </w:p>
    <w:p w14:paraId="6B8DE4D8" w14:textId="77777777" w:rsidR="006023C6" w:rsidRPr="000D006F" w:rsidRDefault="006023C6" w:rsidP="00F43D89">
      <w:pPr>
        <w:spacing w:after="360"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  <w:rtl/>
        </w:rPr>
      </w:pP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به منظور دستیابی به اصول بالا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،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این شرکت</w:t>
      </w:r>
      <w:r w:rsidR="000D006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سیستم مدیریت یکپارچه (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</w:rPr>
        <w:t>IMS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) را منطبق با استاندارد</w:t>
      </w:r>
      <w:r w:rsidR="000660AC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های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سیستم مدیریت کیفیت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</w:rPr>
        <w:t>ISO9001:2015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،</w:t>
      </w:r>
      <w:r w:rsidR="000660AC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سیستم مدیریت زیست محیطی</w:t>
      </w:r>
      <w:r w:rsidR="000660AC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="00F43D89">
        <w:rPr>
          <w:rFonts w:asciiTheme="majorBidi" w:eastAsia="BatangChe" w:hAnsiTheme="majorBidi" w:cs="B Traffic"/>
          <w:b/>
          <w:bCs/>
          <w:sz w:val="32"/>
          <w:szCs w:val="32"/>
        </w:rPr>
        <w:t>ISO14001:2015</w:t>
      </w:r>
      <w:r w:rsidR="00F43D89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،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سیستم مدیریت ایمنی و بهداشت حرفه ای </w:t>
      </w:r>
      <w:r w:rsidR="000C3C90" w:rsidRPr="000D006F">
        <w:rPr>
          <w:rFonts w:asciiTheme="majorBidi" w:eastAsia="BatangChe" w:hAnsiTheme="majorBidi" w:cs="B Traffic"/>
          <w:b/>
          <w:bCs/>
          <w:sz w:val="32"/>
          <w:szCs w:val="32"/>
        </w:rPr>
        <w:t>ISO45001:2018</w:t>
      </w:r>
      <w:r w:rsidR="00F43D89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و سیستم مدیریت ایمنی،بهداشت و محیط زیست </w:t>
      </w:r>
      <w:r w:rsidR="00F43D89">
        <w:rPr>
          <w:rFonts w:asciiTheme="majorBidi" w:eastAsia="BatangChe" w:hAnsiTheme="majorBidi" w:cs="B Traffic"/>
          <w:b/>
          <w:bCs/>
          <w:sz w:val="32"/>
          <w:szCs w:val="32"/>
        </w:rPr>
        <w:t>HSE-MS</w:t>
      </w:r>
      <w:r w:rsidR="000660AC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در کلیه سطوح</w:t>
      </w:r>
      <w:r w:rsidR="000660AC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به</w:t>
      </w:r>
      <w:r w:rsidR="000660AC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اجرا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در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آورده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و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به طور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مداوم خود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را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نسبت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به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بهبود مستمر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و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اثر بخشی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این سیستم متعهد می داند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.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همچنین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شرکت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در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ابتدای هر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سال نسبت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به تعیین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اهداف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کیفی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،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زیست محیطی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،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ایمنی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و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بهداشت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حرفه ای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در راستای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این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خط مشی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اقدام نموده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و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="00042D2F">
        <w:rPr>
          <w:rFonts w:asciiTheme="majorBidi" w:eastAsia="BatangChe" w:hAnsiTheme="majorBidi" w:cs="B Traffic"/>
          <w:b/>
          <w:bCs/>
          <w:sz w:val="32"/>
          <w:szCs w:val="32"/>
          <w:rtl/>
        </w:rPr>
        <w:t>با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بازنگری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از طریق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پایش</w:t>
      </w:r>
      <w:r w:rsidR="00255AE0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،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اندازه گیری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و تحلیل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،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میزان تحقق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اهداف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کیفی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ت،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زیست محیطی</w:t>
      </w:r>
      <w:r w:rsidR="00255AE0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و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ایمنی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و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 بهداشت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حرفه ای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تعریف شده</w:t>
      </w:r>
      <w:r w:rsidR="00042D2F">
        <w:rPr>
          <w:rFonts w:asciiTheme="majorBidi" w:eastAsia="BatangChe" w:hAnsiTheme="majorBidi" w:cs="B Traffic"/>
          <w:b/>
          <w:bCs/>
          <w:sz w:val="32"/>
          <w:szCs w:val="32"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را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بررسی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0D006F">
        <w:rPr>
          <w:rFonts w:asciiTheme="majorBidi" w:eastAsia="BatangChe" w:hAnsiTheme="majorBidi" w:cs="B Traffic"/>
          <w:b/>
          <w:bCs/>
          <w:sz w:val="32"/>
          <w:szCs w:val="32"/>
          <w:rtl/>
        </w:rPr>
        <w:t>می کند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.</w:t>
      </w:r>
    </w:p>
    <w:p w14:paraId="3D911C7E" w14:textId="77777777" w:rsidR="006023C6" w:rsidRPr="006F2039" w:rsidRDefault="006023C6" w:rsidP="000C53F7">
      <w:pPr>
        <w:tabs>
          <w:tab w:val="right" w:pos="374"/>
        </w:tabs>
        <w:spacing w:line="240" w:lineRule="auto"/>
        <w:ind w:left="67" w:firstLine="709"/>
        <w:jc w:val="both"/>
        <w:rPr>
          <w:rFonts w:asciiTheme="majorBidi" w:eastAsia="BatangChe" w:hAnsiTheme="majorBidi" w:cs="B Traffic"/>
          <w:b/>
          <w:bCs/>
          <w:sz w:val="32"/>
          <w:szCs w:val="32"/>
          <w:rtl/>
        </w:rPr>
      </w:pP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اینجانب با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اعتقاد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کامل و عزمی راسخ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از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این سیستم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پشتیبانی نموده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 از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یکایک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همکاران شرکت انتظار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دارم ضمن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درک صحیح</w:t>
      </w:r>
      <w:r w:rsidR="00042D2F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آن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،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در جهت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برآورده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ساختن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و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حفظ خواسته های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استاندارد سیستم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مدیریت یکپارچه (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</w:rPr>
        <w:t>IMS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)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 xml:space="preserve">تلاش نموده 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و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در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جایگاه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سازمانی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خویش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جهت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بهبود مستمر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آن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کوشش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 xml:space="preserve"> </w:t>
      </w:r>
      <w:r w:rsidRPr="006F2039">
        <w:rPr>
          <w:rFonts w:asciiTheme="majorBidi" w:eastAsia="BatangChe" w:hAnsiTheme="majorBidi" w:cs="B Traffic"/>
          <w:b/>
          <w:bCs/>
          <w:sz w:val="32"/>
          <w:szCs w:val="32"/>
          <w:rtl/>
        </w:rPr>
        <w:t>نمایند</w:t>
      </w:r>
      <w:r w:rsidR="000C53F7">
        <w:rPr>
          <w:rFonts w:asciiTheme="majorBidi" w:eastAsia="BatangChe" w:hAnsiTheme="majorBidi" w:cs="B Traffic" w:hint="cs"/>
          <w:b/>
          <w:bCs/>
          <w:sz w:val="32"/>
          <w:szCs w:val="32"/>
          <w:rtl/>
        </w:rPr>
        <w:t>.</w:t>
      </w:r>
    </w:p>
    <w:p w14:paraId="02FEE884" w14:textId="77777777" w:rsidR="003C65E0" w:rsidRPr="006F2039" w:rsidRDefault="006023C6" w:rsidP="000C53F7">
      <w:pPr>
        <w:spacing w:before="240" w:after="0" w:line="240" w:lineRule="auto"/>
        <w:ind w:left="9207" w:right="426" w:firstLine="567"/>
        <w:jc w:val="center"/>
        <w:rPr>
          <w:rFonts w:asciiTheme="majorBidi" w:eastAsia="BatangChe" w:hAnsiTheme="majorBidi" w:cs="B Traffic"/>
          <w:b/>
          <w:bCs/>
          <w:sz w:val="36"/>
          <w:szCs w:val="36"/>
          <w:rtl/>
        </w:rPr>
      </w:pPr>
      <w:r w:rsidRPr="006F2039">
        <w:rPr>
          <w:rFonts w:asciiTheme="majorBidi" w:eastAsia="BatangChe" w:hAnsiTheme="majorBidi" w:cs="B Traffic"/>
          <w:b/>
          <w:bCs/>
          <w:sz w:val="36"/>
          <w:szCs w:val="36"/>
          <w:rtl/>
        </w:rPr>
        <w:t>مدیر عامل</w:t>
      </w:r>
    </w:p>
    <w:p w14:paraId="082AC229" w14:textId="7019428D" w:rsidR="00543C64" w:rsidRPr="006F2039" w:rsidRDefault="0027009A" w:rsidP="002B67E3">
      <w:pPr>
        <w:spacing w:before="240" w:after="0" w:line="240" w:lineRule="auto"/>
        <w:ind w:left="9207" w:right="426" w:firstLine="567"/>
        <w:jc w:val="center"/>
        <w:rPr>
          <w:rFonts w:asciiTheme="majorBidi" w:eastAsia="BatangChe" w:hAnsiTheme="majorBidi" w:cs="B Traffic"/>
          <w:b/>
          <w:bCs/>
          <w:sz w:val="36"/>
          <w:szCs w:val="36"/>
          <w:rtl/>
        </w:rPr>
      </w:pPr>
      <w:r>
        <w:rPr>
          <w:rFonts w:asciiTheme="majorBidi" w:eastAsia="BatangChe" w:hAnsiTheme="majorBidi" w:cs="B Traffic" w:hint="cs"/>
          <w:b/>
          <w:bCs/>
          <w:sz w:val="36"/>
          <w:szCs w:val="36"/>
          <w:rtl/>
        </w:rPr>
        <w:t>.....................................</w:t>
      </w:r>
      <w:bookmarkStart w:id="0" w:name="_GoBack"/>
      <w:bookmarkEnd w:id="0"/>
    </w:p>
    <w:sectPr w:rsidR="00543C64" w:rsidRPr="006F2039" w:rsidSect="001535FE">
      <w:headerReference w:type="even" r:id="rId9"/>
      <w:headerReference w:type="default" r:id="rId10"/>
      <w:headerReference w:type="first" r:id="rId11"/>
      <w:pgSz w:w="16839" w:h="23814" w:code="8"/>
      <w:pgMar w:top="1440" w:right="1440" w:bottom="1440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ABEC9" w14:textId="77777777" w:rsidR="002E33D2" w:rsidRDefault="002E33D2" w:rsidP="006023C6">
      <w:pPr>
        <w:spacing w:after="0" w:line="240" w:lineRule="auto"/>
      </w:pPr>
      <w:r>
        <w:separator/>
      </w:r>
    </w:p>
  </w:endnote>
  <w:endnote w:type="continuationSeparator" w:id="0">
    <w:p w14:paraId="1003605A" w14:textId="77777777" w:rsidR="002E33D2" w:rsidRDefault="002E33D2" w:rsidP="00602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6746D5" w14:textId="77777777" w:rsidR="002E33D2" w:rsidRDefault="002E33D2" w:rsidP="006023C6">
      <w:pPr>
        <w:spacing w:after="0" w:line="240" w:lineRule="auto"/>
      </w:pPr>
      <w:r>
        <w:separator/>
      </w:r>
    </w:p>
  </w:footnote>
  <w:footnote w:type="continuationSeparator" w:id="0">
    <w:p w14:paraId="6EBBC5A9" w14:textId="77777777" w:rsidR="002E33D2" w:rsidRDefault="002E33D2" w:rsidP="00602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08F975" w14:textId="77777777" w:rsidR="002A0836" w:rsidRDefault="0027009A">
    <w:pPr>
      <w:pStyle w:val="Header"/>
    </w:pPr>
    <w:r>
      <w:rPr>
        <w:noProof/>
      </w:rPr>
      <w:pict w14:anchorId="382629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28579" o:spid="_x0000_s2059" type="#_x0000_t75" style="position:absolute;left:0;text-align:left;margin-left:0;margin-top:0;width:697.3pt;height:477.4pt;z-index:-251657216;mso-position-horizontal:center;mso-position-horizontal-relative:margin;mso-position-vertical:center;mso-position-vertical-relative:margin" o:allowincell="f">
          <v:imagedata r:id="rId1" o:title="کندوج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4CED2" w14:textId="77777777" w:rsidR="00E06B98" w:rsidRDefault="00E06B98">
    <w:pPr>
      <w:pStyle w:val="Header"/>
    </w:pPr>
  </w:p>
  <w:p w14:paraId="73EF1B63" w14:textId="77777777" w:rsidR="00E06B98" w:rsidRDefault="00E06B98">
    <w:pPr>
      <w:pStyle w:val="Header"/>
      <w:rPr>
        <w:rtl/>
      </w:rPr>
    </w:pPr>
    <w:r>
      <w:t>Code</w:t>
    </w:r>
    <w:proofErr w:type="gramStart"/>
    <w:r>
      <w:t>:IMS</w:t>
    </w:r>
    <w:proofErr w:type="gramEnd"/>
    <w:r>
      <w:t>-02</w:t>
    </w:r>
  </w:p>
  <w:p w14:paraId="36FAA1A5" w14:textId="77777777" w:rsidR="00E06B98" w:rsidRDefault="00E06B98">
    <w:pPr>
      <w:pStyle w:val="Header"/>
    </w:pPr>
    <w:r>
      <w:t>Rev:        00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B889C6" w14:textId="77777777" w:rsidR="002A0836" w:rsidRDefault="0027009A">
    <w:pPr>
      <w:pStyle w:val="Header"/>
    </w:pPr>
    <w:r>
      <w:rPr>
        <w:noProof/>
      </w:rPr>
      <w:pict w14:anchorId="2B07D2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628578" o:spid="_x0000_s2058" type="#_x0000_t75" style="position:absolute;left:0;text-align:left;margin-left:0;margin-top:0;width:697.3pt;height:477.4pt;z-index:-251658240;mso-position-horizontal:center;mso-position-horizontal-relative:margin;mso-position-vertical:center;mso-position-vertical-relative:margin" o:allowincell="f">
          <v:imagedata r:id="rId1" o:title="کندوج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B6028"/>
    <w:multiLevelType w:val="hybridMultilevel"/>
    <w:tmpl w:val="7234B3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3C6"/>
    <w:rsid w:val="00012162"/>
    <w:rsid w:val="00042D2F"/>
    <w:rsid w:val="000660AC"/>
    <w:rsid w:val="000779CE"/>
    <w:rsid w:val="000C3BFC"/>
    <w:rsid w:val="000C3C90"/>
    <w:rsid w:val="000C53F7"/>
    <w:rsid w:val="000D006F"/>
    <w:rsid w:val="000D7448"/>
    <w:rsid w:val="000E0A92"/>
    <w:rsid w:val="000F45AB"/>
    <w:rsid w:val="00100AF4"/>
    <w:rsid w:val="00126069"/>
    <w:rsid w:val="00132607"/>
    <w:rsid w:val="001535FE"/>
    <w:rsid w:val="001623EB"/>
    <w:rsid w:val="001A067A"/>
    <w:rsid w:val="001A445B"/>
    <w:rsid w:val="001B07CD"/>
    <w:rsid w:val="001B2CAE"/>
    <w:rsid w:val="00231CDD"/>
    <w:rsid w:val="00246EE6"/>
    <w:rsid w:val="00255AE0"/>
    <w:rsid w:val="00266B37"/>
    <w:rsid w:val="0027009A"/>
    <w:rsid w:val="002A0836"/>
    <w:rsid w:val="002B67E3"/>
    <w:rsid w:val="002E33D2"/>
    <w:rsid w:val="002F35B1"/>
    <w:rsid w:val="00302E86"/>
    <w:rsid w:val="00304B13"/>
    <w:rsid w:val="003201F4"/>
    <w:rsid w:val="00327917"/>
    <w:rsid w:val="003538C4"/>
    <w:rsid w:val="003C65E0"/>
    <w:rsid w:val="004E434B"/>
    <w:rsid w:val="00514867"/>
    <w:rsid w:val="00543C64"/>
    <w:rsid w:val="00583D27"/>
    <w:rsid w:val="005B7825"/>
    <w:rsid w:val="005D65D9"/>
    <w:rsid w:val="006023C6"/>
    <w:rsid w:val="006567F5"/>
    <w:rsid w:val="00664ED0"/>
    <w:rsid w:val="006873D0"/>
    <w:rsid w:val="006969CE"/>
    <w:rsid w:val="006B2E50"/>
    <w:rsid w:val="006F2039"/>
    <w:rsid w:val="00704102"/>
    <w:rsid w:val="0071211E"/>
    <w:rsid w:val="007606E5"/>
    <w:rsid w:val="007F1D7A"/>
    <w:rsid w:val="008238D4"/>
    <w:rsid w:val="00852DED"/>
    <w:rsid w:val="00897BD1"/>
    <w:rsid w:val="009321F3"/>
    <w:rsid w:val="009A515F"/>
    <w:rsid w:val="009D0987"/>
    <w:rsid w:val="00A01371"/>
    <w:rsid w:val="00A05335"/>
    <w:rsid w:val="00A059B9"/>
    <w:rsid w:val="00A36A1B"/>
    <w:rsid w:val="00AC663E"/>
    <w:rsid w:val="00AD14B6"/>
    <w:rsid w:val="00AE6612"/>
    <w:rsid w:val="00AF4002"/>
    <w:rsid w:val="00AF42EB"/>
    <w:rsid w:val="00B21298"/>
    <w:rsid w:val="00BD1396"/>
    <w:rsid w:val="00BF22E1"/>
    <w:rsid w:val="00C0209D"/>
    <w:rsid w:val="00C16DA9"/>
    <w:rsid w:val="00C2435E"/>
    <w:rsid w:val="00C77ED5"/>
    <w:rsid w:val="00CE75D0"/>
    <w:rsid w:val="00D21537"/>
    <w:rsid w:val="00E06B98"/>
    <w:rsid w:val="00E16485"/>
    <w:rsid w:val="00E767EF"/>
    <w:rsid w:val="00E856F0"/>
    <w:rsid w:val="00E92FE7"/>
    <w:rsid w:val="00EE3233"/>
    <w:rsid w:val="00F32B43"/>
    <w:rsid w:val="00F43D89"/>
    <w:rsid w:val="00F5118C"/>
    <w:rsid w:val="00F65D67"/>
    <w:rsid w:val="00F6742C"/>
    <w:rsid w:val="00F764AE"/>
    <w:rsid w:val="00F82C50"/>
    <w:rsid w:val="00FD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."/>
  <w14:docId w14:val="24EDBB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3C6"/>
    <w:pPr>
      <w:bidi/>
    </w:pPr>
    <w:rPr>
      <w:rFonts w:ascii="Calibri" w:eastAsia="Times New Roman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3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2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3C6"/>
    <w:rPr>
      <w:rFonts w:ascii="Tahoma" w:eastAsia="Times New Roman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602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3C6"/>
    <w:rPr>
      <w:rFonts w:ascii="Calibri" w:eastAsia="Times New Roman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602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3C6"/>
    <w:rPr>
      <w:rFonts w:ascii="Calibri" w:eastAsia="Times New Roman" w:hAnsi="Calibri" w:cs="Arial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3C6"/>
    <w:pPr>
      <w:bidi/>
    </w:pPr>
    <w:rPr>
      <w:rFonts w:ascii="Calibri" w:eastAsia="Times New Roman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23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23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3C6"/>
    <w:rPr>
      <w:rFonts w:ascii="Tahoma" w:eastAsia="Times New Roman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602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3C6"/>
    <w:rPr>
      <w:rFonts w:ascii="Calibri" w:eastAsia="Times New Roman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6023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3C6"/>
    <w:rPr>
      <w:rFonts w:ascii="Calibri" w:eastAsia="Times New Roman" w:hAnsi="Calibri" w:cs="Arial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5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C8E88-4559-4E4D-9C6E-FDBFD57A7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keyvan.pc</dc:creator>
  <cp:lastModifiedBy>Windows User</cp:lastModifiedBy>
  <cp:revision>7</cp:revision>
  <cp:lastPrinted>2017-05-20T11:12:00Z</cp:lastPrinted>
  <dcterms:created xsi:type="dcterms:W3CDTF">2021-01-22T07:11:00Z</dcterms:created>
  <dcterms:modified xsi:type="dcterms:W3CDTF">2023-02-07T13:50:00Z</dcterms:modified>
</cp:coreProperties>
</file>